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00" w:rsidRDefault="00114B00" w:rsidP="00114B0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тәуекелдеріне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Анонс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>Атырау облыстық перинаталдық орталығы</w:t>
      </w:r>
      <w:r>
        <w:rPr>
          <w:color w:val="000000"/>
          <w:sz w:val="27"/>
          <w:szCs w:val="27"/>
        </w:rPr>
        <w:t>" ШЖҚ КМК (</w:t>
      </w:r>
      <w:proofErr w:type="spellStart"/>
      <w:r>
        <w:rPr>
          <w:color w:val="000000"/>
          <w:sz w:val="27"/>
          <w:szCs w:val="27"/>
        </w:rPr>
        <w:t>бұдан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әрі-кәсіпорын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қызметінде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тәуекелдеріне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Анонс.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Ағымдағы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жылдың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13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мамыр</w:t>
      </w:r>
      <w:r>
        <w:rPr>
          <w:color w:val="000000"/>
          <w:sz w:val="27"/>
          <w:szCs w:val="27"/>
        </w:rPr>
        <w:t xml:space="preserve"> мен </w:t>
      </w:r>
      <w:r>
        <w:rPr>
          <w:color w:val="000000"/>
          <w:sz w:val="27"/>
          <w:szCs w:val="27"/>
          <w:lang w:val="kk-KZ"/>
        </w:rPr>
        <w:t>5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маусымы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аралығында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әсіпорында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тәуекелдеріне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: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- 1)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қозғайтын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тәуекелдерін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>;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- 2) </w:t>
      </w:r>
      <w:proofErr w:type="spellStart"/>
      <w:r>
        <w:rPr>
          <w:color w:val="000000"/>
          <w:sz w:val="27"/>
          <w:szCs w:val="27"/>
        </w:rPr>
        <w:t>ұйымды</w:t>
      </w:r>
      <w:proofErr w:type="gramStart"/>
      <w:r>
        <w:rPr>
          <w:color w:val="000000"/>
          <w:sz w:val="27"/>
          <w:szCs w:val="27"/>
        </w:rPr>
        <w:t>қ-</w:t>
      </w:r>
      <w:proofErr w:type="gramEnd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тәуекелдерін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>.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Анонс о проведении внутреннего анализа коррупционных рисков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Анонс о проведении внутреннего анализа коррупционных рисков в деятельности КГП на ПХВ «</w:t>
      </w:r>
      <w:r>
        <w:rPr>
          <w:color w:val="000000"/>
          <w:sz w:val="27"/>
          <w:szCs w:val="27"/>
          <w:lang w:val="kk-KZ"/>
        </w:rPr>
        <w:t>Атырауский областной перинатальный центр</w:t>
      </w:r>
      <w:r>
        <w:rPr>
          <w:color w:val="000000"/>
          <w:sz w:val="27"/>
          <w:szCs w:val="27"/>
        </w:rPr>
        <w:t>» (далее-предприятие).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kk-KZ"/>
        </w:rPr>
        <w:t>13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мая</w:t>
      </w:r>
      <w:r>
        <w:rPr>
          <w:color w:val="000000"/>
          <w:sz w:val="27"/>
          <w:szCs w:val="27"/>
        </w:rPr>
        <w:t xml:space="preserve"> по 5 июня текущего года на предприятии будет проводиться внутренний анализ коррупционных рисков по следующим направлениям: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- 1) выявление коррупционных рисков в нормативных правовых актах, затрагивающих деятельность;</w:t>
      </w:r>
    </w:p>
    <w:p w:rsidR="00114B00" w:rsidRDefault="00114B00" w:rsidP="00114B0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- 2) выявление коррупционных рисков в организационно-управленческой деятел</w:t>
      </w:r>
      <w:bookmarkStart w:id="0" w:name="_GoBack"/>
      <w:bookmarkEnd w:id="0"/>
      <w:r>
        <w:rPr>
          <w:color w:val="000000"/>
          <w:sz w:val="27"/>
          <w:szCs w:val="27"/>
        </w:rPr>
        <w:t>ьности.</w:t>
      </w:r>
    </w:p>
    <w:p w:rsidR="00E46C59" w:rsidRDefault="00E46C59"/>
    <w:sectPr w:rsidR="00E4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00"/>
    <w:rsid w:val="00114B00"/>
    <w:rsid w:val="007749A5"/>
    <w:rsid w:val="00E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2026-04-27T10:11:00Z</dcterms:created>
  <dcterms:modified xsi:type="dcterms:W3CDTF">2026-04-27T10:13:00Z</dcterms:modified>
</cp:coreProperties>
</file>